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color w:val="000000"/>
          <w:sz w:val="32"/>
          <w:szCs w:val="21"/>
        </w:rPr>
      </w:pPr>
      <w:r>
        <w:rPr>
          <w:rFonts w:hint="eastAsia" w:ascii="仿宋_GB2312" w:hAnsi="宋体" w:eastAsia="仿宋_GB2312"/>
          <w:color w:val="000000"/>
          <w:sz w:val="32"/>
          <w:szCs w:val="21"/>
        </w:rPr>
        <w:t>附件：</w:t>
      </w:r>
    </w:p>
    <w:p>
      <w:pPr>
        <w:jc w:val="center"/>
        <w:rPr>
          <w:rFonts w:hint="eastAsia" w:ascii="宋体" w:hAnsi="宋体"/>
          <w:b/>
          <w:bCs/>
          <w:color w:val="000000"/>
          <w:sz w:val="44"/>
          <w:szCs w:val="21"/>
        </w:rPr>
      </w:pPr>
      <w:bookmarkStart w:id="0" w:name="_GoBack"/>
      <w:r>
        <w:rPr>
          <w:rFonts w:hint="eastAsia" w:ascii="宋体" w:hAnsi="宋体"/>
          <w:b/>
          <w:bCs/>
          <w:color w:val="000000"/>
          <w:sz w:val="44"/>
          <w:szCs w:val="21"/>
        </w:rPr>
        <w:t>2012年度物业服务企业信用等级评定结果</w:t>
      </w:r>
    </w:p>
    <w:bookmarkEnd w:id="0"/>
    <w:tbl>
      <w:tblPr>
        <w:tblStyle w:val="6"/>
        <w:tblW w:w="142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4555"/>
        <w:gridCol w:w="1080"/>
        <w:gridCol w:w="1120"/>
        <w:gridCol w:w="560"/>
        <w:gridCol w:w="660"/>
        <w:gridCol w:w="900"/>
        <w:gridCol w:w="4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Header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企业名称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资质等级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基本分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加分情况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减分 情况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总分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加减分依据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2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甲级企业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1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自贡市盐都物业管理有限公司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贰级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-3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109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Cs w:val="20"/>
              </w:rPr>
            </w:pPr>
            <w:r>
              <w:rPr>
                <w:rFonts w:hint="eastAsia"/>
                <w:szCs w:val="20"/>
              </w:rPr>
              <w:t>荣新贡院获市级物业管理优秀住宅小区称号（自房局发〔</w:t>
            </w:r>
            <w:r>
              <w:rPr>
                <w:szCs w:val="20"/>
              </w:rPr>
              <w:t>2012〕34号）；物业资质升级；部分项目未按物业服务合同约定的内容和标准提供服务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自贡市中油能源开发有限公司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4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  <w:szCs w:val="20"/>
              </w:rPr>
              <w:t>滨河小区通过市级物业管理优秀住宅小区复审（自房局发〔</w:t>
            </w:r>
            <w:r>
              <w:rPr>
                <w:szCs w:val="20"/>
              </w:rPr>
              <w:t>2012</w:t>
            </w:r>
            <w:r>
              <w:rPr>
                <w:rFonts w:hint="eastAsia"/>
                <w:szCs w:val="20"/>
              </w:rPr>
              <w:t>〕</w:t>
            </w:r>
            <w:r>
              <w:rPr>
                <w:szCs w:val="20"/>
              </w:rPr>
              <w:t>34</w:t>
            </w:r>
            <w:r>
              <w:rPr>
                <w:rFonts w:hint="eastAsia"/>
                <w:szCs w:val="20"/>
              </w:rPr>
              <w:t>号）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自贡市锦诚物业有限公司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104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Cs w:val="20"/>
              </w:rPr>
            </w:pPr>
            <w:r>
              <w:rPr>
                <w:rFonts w:hint="eastAsia"/>
                <w:szCs w:val="20"/>
              </w:rPr>
              <w:t>远达花园获市级物业管理优秀住宅小区称号（自房局发〔</w:t>
            </w:r>
            <w:r>
              <w:rPr>
                <w:szCs w:val="20"/>
              </w:rPr>
              <w:t>2012〕34号）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四川衡易物业管理有限公司自贡分公司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贰级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104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Cs w:val="20"/>
              </w:rPr>
            </w:pPr>
            <w:r>
              <w:rPr>
                <w:rFonts w:hint="eastAsia"/>
                <w:szCs w:val="20"/>
              </w:rPr>
              <w:t>林涧美墅（一期）获市级物业管理优秀住宅小区称号（自房局发〔</w:t>
            </w:r>
            <w:r>
              <w:rPr>
                <w:szCs w:val="20"/>
              </w:rPr>
              <w:t>2012〕34号）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成都中铁二局瑞城物业管理有限公司自贡分公司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壹级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104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Cs w:val="20"/>
              </w:rPr>
            </w:pPr>
            <w:r>
              <w:rPr>
                <w:rFonts w:hint="eastAsia"/>
                <w:szCs w:val="20"/>
              </w:rPr>
              <w:t>檀木林国宾府（一期）获市级物业管理优秀住宅小区称号（自房局发〔</w:t>
            </w:r>
            <w:r>
              <w:rPr>
                <w:szCs w:val="20"/>
              </w:rPr>
              <w:t>2012〕34号）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四川志升资产管理有限公司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贰级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-10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102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Cs w:val="20"/>
              </w:rPr>
            </w:pPr>
            <w:r>
              <w:rPr>
                <w:rFonts w:hint="eastAsia"/>
                <w:szCs w:val="20"/>
              </w:rPr>
              <w:t>翰林尚舒房获市级物业管理优秀住宅小区称号（自房局发〔</w:t>
            </w:r>
            <w:r>
              <w:rPr>
                <w:szCs w:val="20"/>
              </w:rPr>
              <w:t>2012</w:t>
            </w:r>
            <w:r>
              <w:rPr>
                <w:rFonts w:hint="eastAsia"/>
                <w:szCs w:val="20"/>
              </w:rPr>
              <w:t>〕</w:t>
            </w:r>
            <w:r>
              <w:rPr>
                <w:szCs w:val="20"/>
              </w:rPr>
              <w:t>34</w:t>
            </w:r>
            <w:r>
              <w:rPr>
                <w:rFonts w:hint="eastAsia"/>
                <w:szCs w:val="20"/>
              </w:rPr>
              <w:t>号）；物业资质升级；超越资质等级承接物业服务业务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自贡汇东物业管理有限责任公司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贰级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-3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101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Cs w:val="20"/>
              </w:rPr>
            </w:pPr>
            <w:r>
              <w:rPr>
                <w:rFonts w:hint="eastAsia"/>
                <w:szCs w:val="20"/>
              </w:rPr>
              <w:t>银领公寓获市级物业管理优秀住宅小区称号（自房局发〔</w:t>
            </w:r>
            <w:r>
              <w:rPr>
                <w:szCs w:val="20"/>
              </w:rPr>
              <w:t>2012〕34号）；部分项目未按物业服务合同约定的内容和标准提供服务，业主投诉未及时解决（丹桂小区）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荣县星河物业管理有限公司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4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星河湾小区通过市级物业管理优秀住宅小区复审（自房局发〔</w:t>
            </w:r>
            <w:r>
              <w:t>2012</w:t>
            </w:r>
            <w:r>
              <w:rPr>
                <w:rFonts w:hint="eastAsia"/>
              </w:rPr>
              <w:t>〕</w:t>
            </w:r>
            <w:r>
              <w:t>34</w:t>
            </w:r>
            <w:r>
              <w:rPr>
                <w:rFonts w:hint="eastAsia"/>
              </w:rPr>
              <w:t>号）；部分项目未按物业服务合同约定的内容和标准提供服务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自贡市安宁物业管理有限责任公司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100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自贡市海普物业有限责任公司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贰级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100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自贡市英祥物业管理有限公司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100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100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四川嘉宝资产管理集团有限公司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壹级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3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金碧物业有限公司自贡分公司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壹级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4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四川新华物业有限公司自贡分公司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壹级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自贡大西洋物业管理有限公司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6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自贡市东方物业有限公司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贰级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7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自贡市协和物业管理服务有限公司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自贡康居物业有限公司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自贡盈盛置业服务有限公司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自贡市兴大物业管理有限公司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自贡好家园物业有限责任公司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2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深圳市彩生活物业管理有限公司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壹级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四川天府绿洲物业管理有限责任公司自贡办事处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壹级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自贡市明君物业管理有限公司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四川省自贡温州商城实业发展有限公司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4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自贡市东星物业有限公司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自贡泰禾置业有限公司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2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乙级企业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8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自贡市新城物业有限公司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98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龙湖郡、南湖郡获市级物业管理优秀住宅小区称号（自房局发〔</w:t>
            </w:r>
            <w:r>
              <w:t>2012</w:t>
            </w:r>
            <w:r>
              <w:rPr>
                <w:rFonts w:hint="eastAsia"/>
              </w:rPr>
              <w:t>〕</w:t>
            </w:r>
            <w:r>
              <w:t>34</w:t>
            </w:r>
            <w:r>
              <w:rPr>
                <w:rFonts w:hint="eastAsia"/>
              </w:rPr>
              <w:t>号）；超越资质等级承接物业服务业务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9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富顺县富州房地产开发物业管理公司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97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部分项目未按物业服务合同约定的内容和标准提供服务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富顺元祥物业有限公司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97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部分项目未按物业服务合同约定的内容和标准提供服务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富顺县世纪物业渣土运输服务有限责任公司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97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部分项目未按物业服务合同约定的内容和标准提供服务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自贡市东方广场发展有限公司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97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部分项目未按物业服务合同约定的内容和标准提供服务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3</w:t>
            </w:r>
          </w:p>
        </w:tc>
        <w:tc>
          <w:tcPr>
            <w:tcW w:w="4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四川长隆实业（集团）有限公司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-3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97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部分项目未按物业服务合同约定的内容和标准提供服务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富顺县金山物业有限公司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97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部分项目未按物业服务合同约定的内容和标准提供服务，业主投诉未及时解决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5</w:t>
            </w:r>
          </w:p>
        </w:tc>
        <w:tc>
          <w:tcPr>
            <w:tcW w:w="4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自贡市才德物业管理有限公司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-3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97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部分项目未按物业服务合同约定的内容和标准提供服务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6</w:t>
            </w:r>
          </w:p>
        </w:tc>
        <w:tc>
          <w:tcPr>
            <w:tcW w:w="4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自贡市马吃水物业有限公司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-3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97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部分项目未按物业服务合同约定的内容和标准提供服务（紫荆花都）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7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荣县华卓物业管理有限公司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97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部分项目未按物业服务合同约定的内容和标准提供服务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8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荣县鑫丰物业管理有限公司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97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部分项目未按物业服务合同约定的内容和标准提供服务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>9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荣县荣泰物业管理有限公司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97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部分项目未按物业服务合同约定的内容和标准提供服务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自贡市通达物业管理有限公司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97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部分项目未按物业服务合同约定的内容和标准提供服务（观景南城）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富顺县富南物业管理有限公司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97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部分项目未按物业服务合同约定的内容和标准提供服务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4</w:t>
            </w:r>
            <w:r>
              <w:rPr>
                <w:rFonts w:hint="eastAsia"/>
              </w:rPr>
              <w:t>2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自贡市荣光物业管理有限公司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97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部分项目未按物业服务合同约定的内容和标准提供服务（荣光苑）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4</w:t>
            </w:r>
            <w:r>
              <w:rPr>
                <w:rFonts w:hint="eastAsia"/>
              </w:rPr>
              <w:t>3</w:t>
            </w:r>
          </w:p>
        </w:tc>
        <w:tc>
          <w:tcPr>
            <w:tcW w:w="4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自贡市楠桂苑物业管理有限公司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-3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97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部分项目未按物业服务合同约定的内容和标准提供服务（楠桂苑）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4</w:t>
            </w:r>
            <w:r>
              <w:rPr>
                <w:rFonts w:hint="eastAsia"/>
              </w:rPr>
              <w:t>4</w:t>
            </w:r>
          </w:p>
        </w:tc>
        <w:tc>
          <w:tcPr>
            <w:tcW w:w="4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自贡竞诚物业管理有限公司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-3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97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部分项目未按物业服务合同约定的内容和标准提供服务（天骄国际）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4</w:t>
            </w:r>
            <w:r>
              <w:rPr>
                <w:rFonts w:hint="eastAsia"/>
              </w:rPr>
              <w:t>5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富顺县川阳物业管理有限公司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  <w:r>
              <w:t xml:space="preserve">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97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部分项目未按物业服务合同约定的内容和标准提供服务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4</w:t>
            </w:r>
            <w:r>
              <w:rPr>
                <w:rFonts w:hint="eastAsia"/>
              </w:rPr>
              <w:t>6</w:t>
            </w:r>
          </w:p>
        </w:tc>
        <w:tc>
          <w:tcPr>
            <w:tcW w:w="4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自贡明亮物业管理有限公司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  <w:r>
              <w:t xml:space="preserve">   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-3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97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部分项目未按物业服务合同约定的内容和标准提供服务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4</w:t>
            </w:r>
            <w:r>
              <w:rPr>
                <w:rFonts w:hint="eastAsia"/>
              </w:rPr>
              <w:t>7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富顺县钟诚物业有限公司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  <w:r>
              <w:t xml:space="preserve"> 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97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部分项目未按物业服务合同约定的内容和标准提供服务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4</w:t>
            </w:r>
            <w:r>
              <w:rPr>
                <w:rFonts w:hint="eastAsia"/>
              </w:rPr>
              <w:t>8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四川瑞锦物业管理有限公司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97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部分项目未按物业服务合同约定的内容和标准提供服务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4</w:t>
            </w:r>
            <w:r>
              <w:rPr>
                <w:rFonts w:hint="eastAsia"/>
              </w:rPr>
              <w:t>9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自贡嘉丰皮革城管理有限公司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95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物业服务企业的基本情况变更后不按规定办理资质证书变更手续（超过</w:t>
            </w:r>
            <w:r>
              <w:t>30</w:t>
            </w:r>
            <w:r>
              <w:rPr>
                <w:rFonts w:hint="eastAsia"/>
              </w:rPr>
              <w:t>日）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自贡市林达物业管理有限公司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95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未按规定办理资质证书变更手续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5</w:t>
            </w:r>
            <w:r>
              <w:rPr>
                <w:rFonts w:hint="eastAsia"/>
              </w:rPr>
              <w:t>1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自贡市光大物业管理公司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95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未按规定办理资质证书变更手续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自贡蜀能电力物业公司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95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物业服务企业的基本情况变更后不按规定办理资质证书变更手续（超过</w:t>
            </w:r>
            <w:r>
              <w:t>30</w:t>
            </w:r>
            <w:r>
              <w:rPr>
                <w:rFonts w:hint="eastAsia"/>
              </w:rPr>
              <w:t>日）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自贡市久大物业公司管理有限责任公司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95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物业服务企业的基本情况变更后不按规定办理资质证书变更手续（超过</w:t>
            </w:r>
            <w:r>
              <w:t>30</w:t>
            </w:r>
            <w:r>
              <w:rPr>
                <w:rFonts w:hint="eastAsia"/>
              </w:rPr>
              <w:t>日）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54</w:t>
            </w:r>
          </w:p>
        </w:tc>
        <w:tc>
          <w:tcPr>
            <w:tcW w:w="4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自贡市广厦物业开发中心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-5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95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未按规定办理资质证书变更手续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55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自贡熙街物业服务有限公司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95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物业服务企业的基本情况变更后不按规定办理资质证书变更手续（超过</w:t>
            </w:r>
            <w:r>
              <w:t>30日）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56</w:t>
            </w:r>
          </w:p>
        </w:tc>
        <w:tc>
          <w:tcPr>
            <w:tcW w:w="4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四川燊海物业管理有限责任公司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-6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94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未按规定时限报送报表</w:t>
            </w:r>
            <w:r>
              <w:t>2次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57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自贡安居物业有限公司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94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部分项目未按物业服务合同约定的内容和标准提供服务，业主投诉未及时解决（旭水河畔、物华晶舍）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自贡市佳缘物业有限公司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-</w:t>
            </w:r>
            <w:r>
              <w:rPr>
                <w:rFonts w:hint="eastAsia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未在本物业服务区域内公示物业服务报修电话（鹰大吉祥苑）；未按物业服务合同约定的内容和标准提供服务（白果小区）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5</w:t>
            </w:r>
            <w:r>
              <w:rPr>
                <w:rFonts w:hint="eastAsia"/>
              </w:rPr>
              <w:t>9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富顺县上城物业有限公司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90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超越资质等级承接物业服务业务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自贡市万利华庭物业管理有限公司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89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t>2012年资质专项检查无正当理由不按期申报信息资料；部分项目未按物业服务合同约定的内容和标准提供服务（高笋塘小区）；未按规定时间报送统计报表及信用信息1次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6</w:t>
            </w:r>
            <w:r>
              <w:rPr>
                <w:rFonts w:hint="eastAsia"/>
              </w:rPr>
              <w:t>1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自贡市星光物业有限公司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-12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88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承接颐和上院、锦苑小区未按规定办理物业服务合同备案手续；部分项目未按物业服务合同约定的内容和标准提供服务，业主投诉未及时解决（鹰大生态园、荣光苑）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6</w:t>
            </w:r>
            <w:r>
              <w:rPr>
                <w:rFonts w:hint="eastAsia"/>
              </w:rPr>
              <w:t>2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四川银丰洁强物业管理有限公司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-16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88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未按规定时间报送统计报表及信用信息</w:t>
            </w:r>
            <w:r>
              <w:t>1</w:t>
            </w:r>
            <w:r>
              <w:rPr>
                <w:rFonts w:hint="eastAsia"/>
              </w:rPr>
              <w:t>次；未按规定办理物业服务合同备案手续（南湖公馆）；尚东美域（一、二期）获市级物业管理优秀住宅小区称号（自房局发〔</w:t>
            </w:r>
            <w:r>
              <w:t>2012</w:t>
            </w:r>
            <w:r>
              <w:rPr>
                <w:rFonts w:hint="eastAsia"/>
              </w:rPr>
              <w:t>〕</w:t>
            </w:r>
            <w:r>
              <w:t>34</w:t>
            </w:r>
            <w:r>
              <w:rPr>
                <w:rFonts w:hint="eastAsia"/>
              </w:rPr>
              <w:t>号）；超越资质等级承接物业服务业务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t>6</w:t>
            </w:r>
            <w:r>
              <w:rPr>
                <w:rFonts w:hint="eastAsia"/>
              </w:rPr>
              <w:t>3</w:t>
            </w:r>
          </w:p>
        </w:tc>
        <w:tc>
          <w:tcPr>
            <w:tcW w:w="4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四川怡康物业管理有限公司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-19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81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发生越级上访事件（塞纳河畔）；部分项目未按物业服务合同约定的内容和标准提供服务（塞纳河畔、汇信大厦）；从业人员未按规定取得职业资格证书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4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四川丽都物业管理有限公司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/>
                <w:sz w:val="21"/>
                <w:szCs w:val="24"/>
              </w:rPr>
            </w:pPr>
            <w:r>
              <w:rPr>
                <w:sz w:val="21"/>
                <w:szCs w:val="24"/>
              </w:rPr>
              <w:t>-</w:t>
            </w:r>
            <w:r>
              <w:rPr>
                <w:rFonts w:hint="eastAsia"/>
                <w:sz w:val="21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物业服务合同有效期内，无正当理由擅自放弃物业服务项目；发生重大群体上访事件，被行政主管部门通报批评（自房局发〔</w:t>
            </w:r>
            <w:r>
              <w:t>2012</w:t>
            </w:r>
            <w:r>
              <w:rPr>
                <w:rFonts w:hint="eastAsia"/>
              </w:rPr>
              <w:t>〕</w:t>
            </w:r>
            <w:r>
              <w:t>32号）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2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丙级企业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4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自贡市红山物业服务有限责任公司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叁级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-23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77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t>2012年资质专项检查无正当理由不按期申报信息资料；未按规定实行物业服务收费明码标价（御景苑）；部分项目未按物业服务合同约定的内容和标准提供服务（御景苑）；未按规定时间报送统计报表及信用信息4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4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成都恒安五洲物业管理有限公司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贰级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-23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t>77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未按规定时间报送统计报表及信用信息</w:t>
            </w:r>
            <w:r>
              <w:t>4次；未按规定办理物业服务合同备案手续（汇西荣光苑）；2012年资质专项检查无正当理由不按期申报信息资料；部分项目未按物业服务合同约定的内容和标准提供服务（汇西荣光苑）</w:t>
            </w:r>
          </w:p>
        </w:tc>
      </w:tr>
    </w:tbl>
    <w:p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>注：以下叁级（暂定）资质企业不参与2012年度信用等级评定：</w:t>
      </w:r>
    </w:p>
    <w:p>
      <w:pPr>
        <w:spacing w:line="560" w:lineRule="exact"/>
        <w:ind w:left="560"/>
        <w:rPr>
          <w:rFonts w:hint="eastAsia"/>
          <w:sz w:val="28"/>
        </w:rPr>
      </w:pPr>
      <w:r>
        <w:rPr>
          <w:rFonts w:hint="eastAsia"/>
          <w:sz w:val="28"/>
        </w:rPr>
        <w:t>1、自贡市紫檀资产管理有限公司     2、自贡祥云物业有限公司   3、荣县吉鑫物业管理有限公司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 valu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A7A1B"/>
    <w:rsid w:val="668A7A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2016-10-17T01:57:00Z</dcterms:created>
  <dc:creator>Administrator</dc:creator>
  <cp:lastModifiedBy>Administrator</cp:lastModifiedBy>
  <dcterms:modified xsi:type="dcterms:W3CDTF">2016-10-17T01:58:11Z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